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BB740">
      <w:pPr>
        <w:jc w:val="center"/>
        <w:rPr>
          <w:sz w:val="48"/>
          <w:szCs w:val="24"/>
          <w:lang w:val="ru-RU"/>
        </w:rPr>
      </w:pPr>
      <w:r>
        <w:rPr>
          <w:sz w:val="48"/>
          <w:szCs w:val="24"/>
          <w:lang w:val="ru-RU"/>
        </w:rPr>
        <w:t xml:space="preserve">Прайс-лист </w:t>
      </w:r>
    </w:p>
    <w:p w14:paraId="3F12BA7B">
      <w:pPr>
        <w:jc w:val="right"/>
        <w:rPr>
          <w:rFonts w:hint="default"/>
          <w:sz w:val="48"/>
          <w:szCs w:val="24"/>
          <w:lang w:val="ru-RU"/>
        </w:rPr>
      </w:pPr>
      <w:r>
        <w:rPr>
          <w:sz w:val="24"/>
          <w:szCs w:val="24"/>
          <w:lang w:val="ru-RU"/>
        </w:rPr>
        <w:t>от 01.0</w:t>
      </w:r>
      <w:r>
        <w:rPr>
          <w:rFonts w:hint="default"/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.202</w:t>
      </w:r>
      <w:r>
        <w:rPr>
          <w:rFonts w:hint="default"/>
          <w:sz w:val="24"/>
          <w:szCs w:val="24"/>
          <w:lang w:val="ru-RU"/>
        </w:rPr>
        <w:t>6</w:t>
      </w:r>
      <w:bookmarkStart w:id="0" w:name="_GoBack"/>
      <w:bookmarkEnd w:id="0"/>
    </w:p>
    <w:p w14:paraId="79F3ADFE">
      <w:pPr>
        <w:jc w:val="both"/>
        <w:rPr>
          <w:sz w:val="48"/>
          <w:szCs w:val="24"/>
          <w:lang w:val="ru-RU"/>
        </w:rPr>
      </w:pPr>
    </w:p>
    <w:tbl>
      <w:tblPr>
        <w:tblStyle w:val="12"/>
        <w:tblW w:w="9619" w:type="dxa"/>
        <w:tblInd w:w="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2"/>
        <w:gridCol w:w="2272"/>
        <w:gridCol w:w="1845"/>
      </w:tblGrid>
      <w:tr w14:paraId="0A53F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5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442ACE">
            <w:pPr>
              <w:jc w:val="center"/>
              <w:rPr>
                <w:rFonts w:cs="Times New Roman"/>
                <w:b/>
                <w:color w:val="000000"/>
                <w:sz w:val="21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 w:eastAsia="zh-CN" w:bidi="ar"/>
              </w:rPr>
              <w:t>Курс</w:t>
            </w:r>
          </w:p>
        </w:tc>
        <w:tc>
          <w:tcPr>
            <w:tcW w:w="22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F9A44B9">
            <w:pPr>
              <w:jc w:val="center"/>
              <w:rPr>
                <w:rFonts w:cs="Times New Roman"/>
                <w:b/>
                <w:color w:val="000000"/>
                <w:sz w:val="21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 w:eastAsia="zh-CN" w:bidi="ar"/>
              </w:rPr>
              <w:t>Длительность занятия, мин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65308A">
            <w:pPr>
              <w:jc w:val="center"/>
              <w:rPr>
                <w:rFonts w:cs="Times New Roman"/>
                <w:b/>
                <w:color w:val="000000"/>
                <w:sz w:val="21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 w:eastAsia="zh-CN" w:bidi="ar"/>
              </w:rPr>
              <w:t>Одно посещение</w:t>
            </w:r>
            <w:r>
              <w:rPr>
                <w:rFonts w:cs="Times New Roman"/>
                <w:b/>
                <w:color w:val="000000"/>
                <w:sz w:val="24"/>
                <w:szCs w:val="24"/>
                <w:lang w:val="ru-RU" w:eastAsia="zh-CN" w:bidi="ar"/>
              </w:rPr>
              <w:t>*</w:t>
            </w:r>
          </w:p>
        </w:tc>
      </w:tr>
      <w:tr w14:paraId="5FE31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75C98FC5">
            <w:pPr>
              <w:jc w:val="left"/>
              <w:rPr>
                <w:rFonts w:ascii="Times New Roman" w:hAnsi="Times New Roman" w:eastAsia="SimSun" w:cs="Times New Roman"/>
                <w:b/>
                <w:color w:val="000000"/>
                <w:sz w:val="21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 w:eastAsia="zh-CN" w:bidi="ar"/>
              </w:rPr>
              <w:t>Английский язык</w:t>
            </w:r>
            <w:r>
              <w:rPr>
                <w:rFonts w:cs="Times New Roman"/>
                <w:b/>
                <w:color w:val="000000"/>
                <w:sz w:val="24"/>
                <w:szCs w:val="24"/>
                <w:lang w:val="ru-RU" w:eastAsia="zh-CN" w:bidi="ar"/>
              </w:rPr>
              <w:t xml:space="preserve"> (младшие)</w:t>
            </w:r>
          </w:p>
        </w:tc>
        <w:tc>
          <w:tcPr>
            <w:tcW w:w="22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31C91EDA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7B6BF184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750</w:t>
            </w:r>
          </w:p>
        </w:tc>
      </w:tr>
      <w:tr w14:paraId="53BCA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5A9BA452">
            <w:pPr>
              <w:jc w:val="left"/>
              <w:rPr>
                <w:rFonts w:ascii="Times New Roman" w:hAnsi="Times New Roman" w:eastAsia="SimSun" w:cs="Times New Roman"/>
                <w:b/>
                <w:color w:val="000000"/>
                <w:sz w:val="21"/>
                <w:szCs w:val="24"/>
                <w:lang w:val="ru-RU" w:eastAsia="zh-CN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 w:eastAsia="zh-CN" w:bidi="ar"/>
              </w:rPr>
              <w:t>Английский язык</w:t>
            </w:r>
            <w:r>
              <w:rPr>
                <w:rFonts w:cs="Times New Roman"/>
                <w:b/>
                <w:color w:val="000000"/>
                <w:sz w:val="24"/>
                <w:szCs w:val="24"/>
                <w:lang w:val="ru-RU" w:eastAsia="zh-CN" w:bidi="ar"/>
              </w:rPr>
              <w:t xml:space="preserve"> (старшие) </w:t>
            </w:r>
          </w:p>
        </w:tc>
        <w:tc>
          <w:tcPr>
            <w:tcW w:w="22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39E218DA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  <w:lang w:val="ru-RU" w:eastAsia="zh-CN"/>
              </w:rPr>
            </w:pPr>
            <w:r>
              <w:rPr>
                <w:rFonts w:cs="Times New Roman"/>
                <w:color w:val="000000"/>
                <w:sz w:val="21"/>
                <w:szCs w:val="24"/>
                <w:lang w:val="ru-RU" w:eastAsia="zh-CN"/>
              </w:rPr>
              <w:t>60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43C07CDF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 w:eastAsia="zh-CN" w:bidi="ar"/>
              </w:rPr>
              <w:t>8</w:t>
            </w: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50</w:t>
            </w:r>
          </w:p>
        </w:tc>
      </w:tr>
      <w:tr w14:paraId="79F18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18AE4DAA">
            <w:pPr>
              <w:jc w:val="left"/>
              <w:rPr>
                <w:rFonts w:ascii="Times New Roman" w:hAnsi="Times New Roman" w:eastAsia="SimSun" w:cs="Times New Roman"/>
                <w:b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 w:eastAsia="zh-CN" w:bidi="ar"/>
              </w:rPr>
              <w:t>Изостудия (глина)</w:t>
            </w:r>
          </w:p>
        </w:tc>
        <w:tc>
          <w:tcPr>
            <w:tcW w:w="22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25532C9E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  <w:lang w:val="ru-RU" w:eastAsia="zh-CN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2C65BCB2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850</w:t>
            </w:r>
          </w:p>
        </w:tc>
      </w:tr>
      <w:tr w14:paraId="23B7A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42D007EE">
            <w:pPr>
              <w:jc w:val="left"/>
              <w:rPr>
                <w:rFonts w:ascii="Times New Roman" w:hAnsi="Times New Roman" w:eastAsia="SimSun" w:cs="Times New Roman"/>
                <w:b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 w:eastAsia="zh-CN" w:bidi="ar"/>
              </w:rPr>
              <w:t>Изостудия (гуашь)</w:t>
            </w:r>
          </w:p>
        </w:tc>
        <w:tc>
          <w:tcPr>
            <w:tcW w:w="22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38943ABB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7126F83A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850</w:t>
            </w:r>
          </w:p>
        </w:tc>
      </w:tr>
      <w:tr w14:paraId="237F3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4085843B">
            <w:pPr>
              <w:jc w:val="left"/>
              <w:rPr>
                <w:rFonts w:ascii="Times New Roman" w:hAnsi="Times New Roman" w:eastAsia="SimSun" w:cs="Times New Roman"/>
                <w:b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 w:eastAsia="zh-CN" w:bidi="ar"/>
              </w:rPr>
              <w:t>Изостудия (акварель)</w:t>
            </w:r>
          </w:p>
        </w:tc>
        <w:tc>
          <w:tcPr>
            <w:tcW w:w="22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7744C7D4">
            <w:pPr>
              <w:jc w:val="center"/>
              <w:rPr>
                <w:rFonts w:hint="default" w:ascii="Times New Roman" w:hAnsi="Times New Roman" w:eastAsia="SimSun" w:cs="Times New Roman"/>
                <w:color w:val="000000"/>
                <w:sz w:val="21"/>
                <w:szCs w:val="24"/>
                <w:highlight w:val="yellow"/>
                <w:lang w:val="ru-RU" w:eastAsia="zh-CN"/>
              </w:rPr>
            </w:pPr>
            <w:r>
              <w:rPr>
                <w:rFonts w:hint="default" w:cs="Times New Roman"/>
                <w:color w:val="000000"/>
                <w:sz w:val="24"/>
                <w:szCs w:val="24"/>
                <w:lang w:val="ru-RU" w:eastAsia="zh-CN" w:bidi="ar"/>
              </w:rPr>
              <w:t>60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2DDF30C8">
            <w:pPr>
              <w:jc w:val="center"/>
              <w:rPr>
                <w:rFonts w:hint="default" w:ascii="Times New Roman" w:hAnsi="Times New Roman" w:eastAsia="SimSun" w:cs="Times New Roman"/>
                <w:color w:val="000000"/>
                <w:sz w:val="21"/>
                <w:szCs w:val="24"/>
                <w:highlight w:val="yellow"/>
                <w:lang w:val="ru-RU" w:eastAsia="zh-CN"/>
              </w:rPr>
            </w:pPr>
            <w:r>
              <w:rPr>
                <w:rFonts w:hint="default" w:cs="Times New Roman"/>
                <w:color w:val="000000"/>
                <w:sz w:val="24"/>
                <w:szCs w:val="24"/>
                <w:lang w:val="ru-RU" w:eastAsia="zh-CN" w:bidi="ar"/>
              </w:rPr>
              <w:t>850</w:t>
            </w:r>
          </w:p>
        </w:tc>
      </w:tr>
      <w:tr w14:paraId="0BB7F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2FDED18F">
            <w:pPr>
              <w:jc w:val="left"/>
              <w:rPr>
                <w:rFonts w:ascii="Times New Roman" w:hAnsi="Times New Roman" w:eastAsia="SimSun" w:cs="Times New Roman"/>
                <w:b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 w:eastAsia="zh-CN"/>
              </w:rPr>
              <w:t>Мастерская вышивки и рукоделия</w:t>
            </w:r>
          </w:p>
        </w:tc>
        <w:tc>
          <w:tcPr>
            <w:tcW w:w="22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53C5CEAF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60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09CEE8DD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  <w:lang w:val="en-US" w:eastAsia="zh-CN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850</w:t>
            </w:r>
          </w:p>
        </w:tc>
      </w:tr>
      <w:tr w14:paraId="737AA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1E044268">
            <w:pPr>
              <w:jc w:val="left"/>
              <w:rPr>
                <w:rFonts w:ascii="Times New Roman" w:hAnsi="Times New Roman" w:eastAsia="SimSun" w:cs="Times New Roman"/>
                <w:b/>
                <w:color w:val="000000"/>
                <w:sz w:val="24"/>
                <w:szCs w:val="24"/>
                <w:lang w:val="ru-RU" w:eastAsia="zh-CN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 w:eastAsia="zh-CN"/>
              </w:rPr>
              <w:t>Музыкальный театр</w:t>
            </w:r>
          </w:p>
        </w:tc>
        <w:tc>
          <w:tcPr>
            <w:tcW w:w="22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171A29AF"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 w:eastAsia="zh-CN" w:bidi="ar"/>
              </w:rPr>
              <w:t>90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441D70C3">
            <w:pPr>
              <w:jc w:val="center"/>
              <w:rPr>
                <w:rFonts w:ascii="Times New Roman" w:hAnsi="Times New Roman" w:eastAsia="SimSun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 w:eastAsia="zh-CN" w:bidi="ar"/>
              </w:rPr>
              <w:t>1000</w:t>
            </w:r>
          </w:p>
        </w:tc>
      </w:tr>
      <w:tr w14:paraId="345EB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1B3B76F7">
            <w:pPr>
              <w:jc w:val="left"/>
              <w:rPr>
                <w:rFonts w:ascii="Times New Roman" w:hAnsi="Times New Roman" w:eastAsia="SimSun" w:cs="Times New Roman"/>
                <w:b/>
                <w:color w:val="000000"/>
                <w:sz w:val="21"/>
                <w:szCs w:val="24"/>
                <w:lang w:val="ru-RU" w:eastAsia="zh-CN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 w:eastAsia="zh-CN" w:bidi="ar"/>
              </w:rPr>
              <w:t>Подготовка к школе (РКШ)</w:t>
            </w:r>
          </w:p>
        </w:tc>
        <w:tc>
          <w:tcPr>
            <w:tcW w:w="22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5133D63A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  <w:lang w:val="ru-RU" w:eastAsia="zh-CN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33A99FAB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  <w:lang w:val="ru-RU" w:eastAsia="zh-CN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750</w:t>
            </w:r>
          </w:p>
        </w:tc>
      </w:tr>
      <w:tr w14:paraId="2C67B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017DDABB">
            <w:pPr>
              <w:jc w:val="left"/>
              <w:rPr>
                <w:rFonts w:ascii="Times New Roman" w:hAnsi="Times New Roman" w:eastAsia="SimSun" w:cs="Times New Roman"/>
                <w:b/>
                <w:color w:val="000000"/>
                <w:sz w:val="21"/>
                <w:szCs w:val="24"/>
                <w:lang w:val="ru-RU" w:eastAsia="zh-CN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 w:eastAsia="zh-CN" w:bidi="ar"/>
              </w:rPr>
              <w:t>Робототехника (младшие)</w:t>
            </w:r>
          </w:p>
        </w:tc>
        <w:tc>
          <w:tcPr>
            <w:tcW w:w="22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5285FE2D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  <w:lang w:val="ru-RU" w:eastAsia="zh-CN"/>
              </w:rPr>
            </w:pPr>
            <w:r>
              <w:rPr>
                <w:rFonts w:cs="Times New Roman"/>
                <w:color w:val="000000"/>
                <w:sz w:val="21"/>
                <w:szCs w:val="24"/>
                <w:lang w:val="ru-RU" w:eastAsia="zh-CN"/>
              </w:rPr>
              <w:t>60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2EA86DF2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  <w:lang w:val="ru-RU" w:eastAsia="zh-CN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 w:eastAsia="zh-CN" w:bidi="ar"/>
              </w:rPr>
              <w:t>8</w:t>
            </w: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50</w:t>
            </w:r>
          </w:p>
        </w:tc>
      </w:tr>
      <w:tr w14:paraId="52042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103EF410">
            <w:pPr>
              <w:jc w:val="left"/>
              <w:rPr>
                <w:rFonts w:ascii="Times New Roman" w:hAnsi="Times New Roman" w:eastAsia="SimSun" w:cs="Times New Roman"/>
                <w:b/>
                <w:color w:val="000000"/>
                <w:sz w:val="21"/>
                <w:szCs w:val="24"/>
                <w:lang w:val="ru-RU" w:eastAsia="zh-CN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 w:eastAsia="zh-CN" w:bidi="ar"/>
              </w:rPr>
              <w:t>Робототехника (старшие)</w:t>
            </w:r>
          </w:p>
        </w:tc>
        <w:tc>
          <w:tcPr>
            <w:tcW w:w="22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543925F0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  <w:lang w:val="ru-RU" w:eastAsia="zh-CN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0779CC7B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  <w:lang w:val="ru-RU" w:eastAsia="zh-CN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1000</w:t>
            </w:r>
          </w:p>
        </w:tc>
      </w:tr>
      <w:tr w14:paraId="616FF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674F4DEB">
            <w:pPr>
              <w:jc w:val="left"/>
              <w:rPr>
                <w:rFonts w:cs="Times New Roman"/>
                <w:b/>
                <w:color w:val="000000"/>
                <w:sz w:val="24"/>
                <w:szCs w:val="24"/>
                <w:lang w:val="ru-RU" w:eastAsia="zh-CN" w:bidi="ar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 w:eastAsia="zh-CN" w:bidi="ar"/>
              </w:rPr>
              <w:t>Рукопашный бой</w:t>
            </w:r>
          </w:p>
        </w:tc>
        <w:tc>
          <w:tcPr>
            <w:tcW w:w="22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46C0C120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 w:eastAsia="zh-CN" w:bidi="ar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 w:eastAsia="zh-CN" w:bidi="ar"/>
              </w:rPr>
              <w:t>45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581DE516">
            <w:pPr>
              <w:jc w:val="center"/>
              <w:rPr>
                <w:rFonts w:cs="Times New Roman"/>
                <w:color w:val="000000"/>
                <w:sz w:val="24"/>
                <w:szCs w:val="24"/>
                <w:lang w:val="ru-RU" w:eastAsia="zh-CN" w:bidi="ar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 w:eastAsia="zh-CN" w:bidi="ar"/>
              </w:rPr>
              <w:t>750</w:t>
            </w:r>
          </w:p>
        </w:tc>
      </w:tr>
      <w:tr w14:paraId="58F7B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60E4BE6D">
            <w:pPr>
              <w:jc w:val="left"/>
              <w:rPr>
                <w:rFonts w:cs="Times New Roman"/>
                <w:b/>
                <w:color w:val="000000"/>
                <w:sz w:val="21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 w:eastAsia="zh-CN" w:bidi="ar"/>
              </w:rPr>
              <w:t>Скалолазание (младшие)</w:t>
            </w:r>
          </w:p>
        </w:tc>
        <w:tc>
          <w:tcPr>
            <w:tcW w:w="22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5AB6B6AC">
            <w:pPr>
              <w:jc w:val="center"/>
              <w:rPr>
                <w:rFonts w:cs="Times New Roman"/>
                <w:color w:val="000000"/>
                <w:sz w:val="21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1"/>
                <w:szCs w:val="24"/>
                <w:lang w:val="ru-RU"/>
              </w:rPr>
              <w:t>60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7577E16D">
            <w:pPr>
              <w:jc w:val="center"/>
              <w:rPr>
                <w:rFonts w:cs="Times New Roman"/>
                <w:color w:val="000000"/>
                <w:sz w:val="21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 w:eastAsia="zh-CN" w:bidi="ar"/>
              </w:rPr>
              <w:t>8</w:t>
            </w: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50</w:t>
            </w:r>
          </w:p>
        </w:tc>
      </w:tr>
      <w:tr w14:paraId="2B6D8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76B71564">
            <w:pPr>
              <w:jc w:val="left"/>
              <w:rPr>
                <w:rFonts w:ascii="Times New Roman" w:hAnsi="Times New Roman" w:eastAsia="SimSun" w:cs="Times New Roman"/>
                <w:b/>
                <w:color w:val="000000"/>
                <w:sz w:val="21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 w:eastAsia="zh-CN" w:bidi="ar"/>
              </w:rPr>
              <w:t>Скалолазание (старшие)</w:t>
            </w:r>
          </w:p>
        </w:tc>
        <w:tc>
          <w:tcPr>
            <w:tcW w:w="22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37AD2F3A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90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71E166AA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1000</w:t>
            </w:r>
          </w:p>
        </w:tc>
      </w:tr>
      <w:tr w14:paraId="3C7D3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3864CC58">
            <w:pPr>
              <w:jc w:val="left"/>
              <w:rPr>
                <w:rFonts w:ascii="Times New Roman" w:hAnsi="Times New Roman" w:eastAsia="SimSun" w:cs="Times New Roman"/>
                <w:b/>
                <w:color w:val="000000"/>
                <w:sz w:val="21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 w:eastAsia="zh-CN" w:bidi="ar"/>
              </w:rPr>
              <w:t>Фортепиано (индивидуально)</w:t>
            </w:r>
          </w:p>
        </w:tc>
        <w:tc>
          <w:tcPr>
            <w:tcW w:w="22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6AF0CB5A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6E0E1EA8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12</w:t>
            </w:r>
            <w:r>
              <w:rPr>
                <w:rFonts w:cs="Times New Roman"/>
                <w:color w:val="000000"/>
                <w:sz w:val="24"/>
                <w:szCs w:val="24"/>
                <w:lang w:val="ru-RU" w:eastAsia="zh-CN" w:bidi="ar"/>
              </w:rPr>
              <w:t>50</w:t>
            </w:r>
          </w:p>
        </w:tc>
      </w:tr>
      <w:tr w14:paraId="7D6EC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104D7F71">
            <w:pPr>
              <w:jc w:val="left"/>
              <w:rPr>
                <w:rFonts w:hint="default" w:ascii="Times New Roman" w:hAnsi="Times New Roman" w:eastAsia="SimSun" w:cs="Times New Roman"/>
                <w:b/>
                <w:color w:val="000000"/>
                <w:sz w:val="21"/>
                <w:szCs w:val="24"/>
                <w:lang w:val="en-US" w:eastAsia="zh-CN" w:bidi="hi-IN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 w:eastAsia="zh-CN" w:bidi="ar"/>
              </w:rPr>
              <w:t>Фортепиано (индивидуально)</w:t>
            </w:r>
          </w:p>
        </w:tc>
        <w:tc>
          <w:tcPr>
            <w:tcW w:w="22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5CFC72DC">
            <w:pPr>
              <w:jc w:val="center"/>
              <w:rPr>
                <w:rFonts w:hint="default" w:ascii="Times New Roman" w:hAnsi="Times New Roman" w:eastAsia="SimSun" w:cs="Times New Roman"/>
                <w:color w:val="000000"/>
                <w:sz w:val="21"/>
                <w:szCs w:val="24"/>
                <w:lang w:val="ru-RU" w:eastAsia="zh-CN" w:bidi="hi-IN"/>
              </w:rPr>
            </w:pPr>
            <w:r>
              <w:rPr>
                <w:rFonts w:hint="default" w:cs="Times New Roman"/>
                <w:color w:val="000000"/>
                <w:sz w:val="24"/>
                <w:szCs w:val="24"/>
                <w:lang w:val="ru-RU" w:eastAsia="zh-CN" w:bidi="ar"/>
              </w:rPr>
              <w:t>30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42D387CC">
            <w:pPr>
              <w:jc w:val="center"/>
              <w:rPr>
                <w:rFonts w:hint="default" w:ascii="Times New Roman" w:hAnsi="Times New Roman" w:eastAsia="SimSun" w:cs="Times New Roman"/>
                <w:color w:val="000000"/>
                <w:sz w:val="21"/>
                <w:szCs w:val="24"/>
                <w:lang w:val="ru-RU" w:eastAsia="zh-CN" w:bidi="hi-IN"/>
              </w:rPr>
            </w:pPr>
            <w:r>
              <w:rPr>
                <w:rFonts w:hint="default" w:cs="Times New Roman"/>
                <w:color w:val="000000"/>
                <w:sz w:val="24"/>
                <w:szCs w:val="24"/>
                <w:lang w:val="ru-RU" w:eastAsia="zh-CN" w:bidi="ar"/>
              </w:rPr>
              <w:t>850</w:t>
            </w:r>
          </w:p>
        </w:tc>
      </w:tr>
      <w:tr w14:paraId="2A615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550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73F365DA">
            <w:pPr>
              <w:jc w:val="left"/>
              <w:rPr>
                <w:rFonts w:ascii="Times New Roman" w:hAnsi="Times New Roman" w:eastAsia="SimSun" w:cs="Times New Roman"/>
                <w:b/>
                <w:color w:val="000000"/>
                <w:sz w:val="21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en-US" w:eastAsia="zh-CN" w:bidi="ar"/>
              </w:rPr>
              <w:t>Шахматная школа</w:t>
            </w:r>
          </w:p>
        </w:tc>
        <w:tc>
          <w:tcPr>
            <w:tcW w:w="22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7811BAAE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45</w:t>
            </w:r>
          </w:p>
        </w:tc>
        <w:tc>
          <w:tcPr>
            <w:tcW w:w="18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noWrap w:val="0"/>
            <w:vAlign w:val="center"/>
          </w:tcPr>
          <w:p w14:paraId="50C6B418">
            <w:pPr>
              <w:jc w:val="center"/>
              <w:rPr>
                <w:rFonts w:ascii="Times New Roman" w:hAnsi="Times New Roman" w:eastAsia="SimSun" w:cs="Times New Roman"/>
                <w:color w:val="000000"/>
                <w:sz w:val="21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 w:eastAsia="zh-CN" w:bidi="ar"/>
              </w:rPr>
              <w:t>750</w:t>
            </w:r>
          </w:p>
        </w:tc>
      </w:tr>
    </w:tbl>
    <w:p w14:paraId="0554785E">
      <w:pPr>
        <w:jc w:val="center"/>
        <w:rPr>
          <w:sz w:val="48"/>
          <w:szCs w:val="24"/>
          <w:lang w:val="ru-RU"/>
        </w:rPr>
      </w:pPr>
      <w:r>
        <w:rPr>
          <w:rFonts w:eastAsia="Times New Roman"/>
          <w:sz w:val="48"/>
          <w:szCs w:val="24"/>
          <w:lang w:val="ru-RU"/>
        </w:rPr>
        <w:t xml:space="preserve"> </w:t>
      </w:r>
    </w:p>
    <w:p w14:paraId="1C602651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*цены действительны для набора в группу больше 4 детей. </w:t>
      </w:r>
    </w:p>
    <w:p w14:paraId="1BE13D69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 наборе 2-4 ребёнка возможна работа в формате «малой группы», при этом стоимость увеличивается на 25-35%, по согласованию с администрацией.</w:t>
      </w:r>
    </w:p>
    <w:sectPr>
      <w:pgSz w:w="11906" w:h="16838"/>
      <w:pgMar w:top="1134" w:right="1134" w:bottom="1134" w:left="1134" w:header="0" w:footer="0" w:gutter="0"/>
      <w:cols w:space="1701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altName w:val="SimSun"/>
    <w:panose1 w:val="020B0603030804020204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1273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DejaVu Sans" w:cs="DejaVu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widowControl/>
      <w:jc w:val="both"/>
    </w:pPr>
    <w:rPr>
      <w:rFonts w:hint="default" w:ascii="Times New Roman" w:hAnsi="Times New Roman" w:eastAsia="SimSun" w:cs="Times New Roman"/>
      <w:color w:val="auto"/>
      <w:sz w:val="21"/>
      <w:szCs w:val="24"/>
      <w:lang w:val="en-US" w:eastAsia="zh-CN" w:bidi="hi-IN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unhideWhenUsed/>
    <w:uiPriority w:val="99"/>
    <w:rPr>
      <w:vertAlign w:val="superscript"/>
    </w:rPr>
  </w:style>
  <w:style w:type="character" w:styleId="14">
    <w:name w:val="endnote reference"/>
    <w:semiHidden/>
    <w:unhideWhenUsed/>
    <w:uiPriority w:val="99"/>
    <w:rPr>
      <w:vertAlign w:val="superscript"/>
    </w:rPr>
  </w:style>
  <w:style w:type="character" w:styleId="15">
    <w:name w:val="Hyperlink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82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18">
    <w:name w:val="footnote text"/>
    <w:basedOn w:val="1"/>
    <w:link w:val="181"/>
    <w:semiHidden/>
    <w:unhideWhenUsed/>
    <w:uiPriority w:val="99"/>
    <w:pPr>
      <w:spacing w:after="40" w:line="240" w:lineRule="auto"/>
    </w:pPr>
    <w:rPr>
      <w:sz w:val="18"/>
    </w:rPr>
  </w:style>
  <w:style w:type="paragraph" w:styleId="19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20">
    <w:name w:val="header"/>
    <w:basedOn w:val="1"/>
    <w:uiPriority w:val="0"/>
    <w:pPr>
      <w:tabs>
        <w:tab w:val="center" w:pos="4153"/>
        <w:tab w:val="right" w:pos="8306"/>
      </w:tabs>
    </w:pPr>
    <w:rPr>
      <w:sz w:val="21"/>
      <w:szCs w:val="24"/>
    </w:rPr>
  </w:style>
  <w:style w:type="paragraph" w:styleId="21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2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23">
    <w:name w:val="Body Text"/>
    <w:basedOn w:val="1"/>
    <w:uiPriority w:val="0"/>
    <w:pPr>
      <w:spacing w:before="0" w:after="140" w:line="276" w:lineRule="auto"/>
    </w:pPr>
  </w:style>
  <w:style w:type="paragraph" w:styleId="24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5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6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7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28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9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30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31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2">
    <w:name w:val="footer"/>
    <w:basedOn w:val="1"/>
    <w:uiPriority w:val="0"/>
    <w:pPr>
      <w:tabs>
        <w:tab w:val="center" w:pos="4153"/>
        <w:tab w:val="right" w:pos="8306"/>
      </w:tabs>
    </w:pPr>
    <w:rPr>
      <w:sz w:val="21"/>
      <w:szCs w:val="24"/>
    </w:rPr>
  </w:style>
  <w:style w:type="paragraph" w:styleId="33">
    <w:name w:val="List"/>
    <w:basedOn w:val="23"/>
    <w:uiPriority w:val="0"/>
  </w:style>
  <w:style w:type="paragraph" w:styleId="34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table" w:styleId="35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6">
    <w:name w:val="Heading 1 Char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7">
    <w:name w:val="Heading 2 Char"/>
    <w:link w:val="3"/>
    <w:uiPriority w:val="9"/>
    <w:rPr>
      <w:rFonts w:ascii="Arial" w:hAnsi="Arial" w:eastAsia="Arial" w:cs="Arial"/>
      <w:sz w:val="34"/>
    </w:rPr>
  </w:style>
  <w:style w:type="character" w:customStyle="1" w:styleId="38">
    <w:name w:val="Heading 3 Char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9">
    <w:name w:val="Heading 4 Char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0">
    <w:name w:val="Heading 5 Char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1">
    <w:name w:val="Heading 6 Char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2">
    <w:name w:val="Heading 7 Char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3">
    <w:name w:val="Heading 8 Char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4">
    <w:name w:val="Heading 9 Char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DejaVu Sans" w:cs="DejaVu Sans"/>
      <w:sz w:val="24"/>
      <w:szCs w:val="24"/>
      <w:lang w:val="en-US" w:eastAsia="zh-CN" w:bidi="hi-IN"/>
    </w:rPr>
  </w:style>
  <w:style w:type="character" w:customStyle="1" w:styleId="47">
    <w:name w:val="Title Char"/>
    <w:link w:val="31"/>
    <w:uiPriority w:val="10"/>
    <w:rPr>
      <w:sz w:val="48"/>
      <w:szCs w:val="48"/>
    </w:rPr>
  </w:style>
  <w:style w:type="character" w:customStyle="1" w:styleId="48">
    <w:name w:val="Subtitle Char"/>
    <w:link w:val="34"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uiPriority w:val="30"/>
    <w:rPr>
      <w:i/>
    </w:rPr>
  </w:style>
  <w:style w:type="character" w:customStyle="1" w:styleId="53">
    <w:name w:val="Header Char"/>
    <w:uiPriority w:val="99"/>
  </w:style>
  <w:style w:type="character" w:customStyle="1" w:styleId="54">
    <w:name w:val="Footer Char"/>
    <w:uiPriority w:val="99"/>
  </w:style>
  <w:style w:type="character" w:customStyle="1" w:styleId="55">
    <w:name w:val="Caption Char"/>
    <w:uiPriority w:val="99"/>
  </w:style>
  <w:style w:type="table" w:customStyle="1" w:styleId="56">
    <w:name w:val="Table Grid Light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Plain Table 1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9">
    <w:name w:val="Plain Table 3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Plain Table 4"/>
    <w:uiPriority w:val="99"/>
    <w:pPr>
      <w:spacing w:after="0" w:line="240" w:lineRule="auto"/>
    </w:pPr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Plain Table 5"/>
    <w:uiPriority w:val="99"/>
    <w:pPr>
      <w:spacing w:after="0" w:line="240" w:lineRule="auto"/>
    </w:pPr>
    <w:tblPr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2">
    <w:name w:val="Grid Table 1 Light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3">
    <w:name w:val="Grid Table 1 Light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4">
    <w:name w:val="Grid Table 1 Light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5">
    <w:name w:val="Grid Table 1 Light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6">
    <w:name w:val="Grid Table 1 Light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7">
    <w:name w:val="Grid Table 1 Light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8">
    <w:name w:val="Grid Table 1 Light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9">
    <w:name w:val="Grid Table 2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0">
    <w:name w:val="Grid Table 2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1">
    <w:name w:val="Grid Table 2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2">
    <w:name w:val="Grid Table 2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3">
    <w:name w:val="Grid Table 2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4">
    <w:name w:val="Grid Table 2 - Accent 5"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5">
    <w:name w:val="Grid Table 2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6">
    <w:name w:val="Grid Table 3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7">
    <w:name w:val="Grid Table 3 - Accent 1"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8">
    <w:name w:val="Grid Table 3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9">
    <w:name w:val="Grid Table 3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0">
    <w:name w:val="Grid Table 3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1">
    <w:name w:val="Grid Table 3 - Accent 5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2">
    <w:name w:val="Grid Table 3 - Accent 6"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3">
    <w:name w:val="Grid Table 4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4">
    <w:name w:val="Grid Table 4 - Accent 1"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5">
    <w:name w:val="Grid Table 4 - Accent 2"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6">
    <w:name w:val="Grid Table 4 - Accent 3"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7">
    <w:name w:val="Grid Table 4 - Accent 4"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8">
    <w:name w:val="Grid Table 4 - Accent 5"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9">
    <w:name w:val="Grid Table 4 - Accent 6"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0">
    <w:name w:val="Grid Table 5 Dark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1">
    <w:name w:val="Grid Table 5 Dark- Accent 1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2">
    <w:name w:val="Grid Table 5 Dark - Accent 2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3">
    <w:name w:val="Grid Table 5 Dark - Accent 3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4">
    <w:name w:val="Grid Table 5 Dark- Accent 4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5">
    <w:name w:val="Grid Table 5 Dark - Accent 5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6">
    <w:name w:val="Grid Table 5 Dark - Accent 6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7">
    <w:name w:val="Grid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8">
    <w:name w:val="Grid Table 6 Colorful - Accent 1"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9">
    <w:name w:val="Grid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0">
    <w:name w:val="Grid Table 6 Colorful - Accent 3"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1">
    <w:name w:val="Grid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2">
    <w:name w:val="Grid Table 6 Colorful - Accent 5"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3">
    <w:name w:val="Grid Table 6 Colorful - Accent 6"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4">
    <w:name w:val="Grid Table 7 Colorful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5">
    <w:name w:val="Grid Table 7 Colorful - Accent 1"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6">
    <w:name w:val="Grid Table 7 Colorful - Accent 2"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7">
    <w:name w:val="Grid Table 7 Colorful - Accent 3"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8">
    <w:name w:val="Grid Table 7 Colorful - Accent 4"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9">
    <w:name w:val="Grid Table 7 Colorful - Accent 5"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0">
    <w:name w:val="Grid Table 7 Colorful - Accent 6"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1">
    <w:name w:val="List Table 1 Light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2">
    <w:name w:val="List Table 1 Light - Accent 1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3">
    <w:name w:val="List Table 1 Light - Accent 2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4">
    <w:name w:val="List Table 1 Light - Accent 3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5">
    <w:name w:val="List Table 1 Light - Accent 4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6">
    <w:name w:val="List Table 1 Light - Accent 5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7">
    <w:name w:val="List Table 1 Light - Accent 6"/>
    <w:uiPriority w:val="99"/>
    <w:pPr>
      <w:spacing w:after="0" w:line="240" w:lineRule="auto"/>
    </w:pPr>
    <w:tblPr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8">
    <w:name w:val="List Table 2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9">
    <w:name w:val="List Table 2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0">
    <w:name w:val="List Table 2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1">
    <w:name w:val="List Table 2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2">
    <w:name w:val="List Table 2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3">
    <w:name w:val="List Table 2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4">
    <w:name w:val="List Table 2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5">
    <w:name w:val="List Table 3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6">
    <w:name w:val="List Table 3 - Accent 1"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7">
    <w:name w:val="List Table 3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8">
    <w:name w:val="List Table 3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9">
    <w:name w:val="List Table 3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0">
    <w:name w:val="List Table 3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1">
    <w:name w:val="List Table 3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2">
    <w:name w:val="List Table 4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3">
    <w:name w:val="List Table 4 - Accent 1"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4">
    <w:name w:val="List Table 4 - Accent 2"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5">
    <w:name w:val="List Table 4 - Accent 3"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6">
    <w:name w:val="List Table 4 - Accent 4"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7">
    <w:name w:val="List Table 4 - Accent 5"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8">
    <w:name w:val="List Table 4 - Accent 6"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9">
    <w:name w:val="List Table 5 Dark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0">
    <w:name w:val="List Table 5 Dark - Accent 1"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1">
    <w:name w:val="List Table 5 Dark - Accent 2"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2">
    <w:name w:val="List Table 5 Dark - Accent 3"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3">
    <w:name w:val="List Table 5 Dark - Accent 4"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4">
    <w:name w:val="List Table 5 Dark - Accent 5"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5">
    <w:name w:val="List Table 5 Dark - Accent 6"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6">
    <w:name w:val="List Table 6 Colorful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7">
    <w:name w:val="List Table 6 Colorful - Accent 1"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8">
    <w:name w:val="List Table 6 Colorful - Accent 2"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9">
    <w:name w:val="List Table 6 Colorful - Accent 3"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4"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5"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6 Colorful - Accent 6"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List Table 7 Colorful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4">
    <w:name w:val="List Table 7 Colorful - Accent 1"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5">
    <w:name w:val="List Table 7 Colorful - Accent 2"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6">
    <w:name w:val="List Table 7 Colorful - Accent 3"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4"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5"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st Table 7 Colorful - Accent 6"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0">
    <w:name w:val="Lined - Accent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1">
    <w:name w:val="Lined - Accent 1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2">
    <w:name w:val="Lined - Accent 2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3">
    <w:name w:val="Lined - Accent 3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4">
    <w:name w:val="Lined - Accent 4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5">
    <w:name w:val="Lined - Accent 5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6">
    <w:name w:val="Lined - Accent 6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7">
    <w:name w:val="Bordered &amp; Lined - Accent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8">
    <w:name w:val="Bordered &amp; Lined - Accent 1"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9">
    <w:name w:val="Bordered &amp; Lined - Accent 2"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0">
    <w:name w:val="Bordered &amp; Lined - Accent 3"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1">
    <w:name w:val="Bordered &amp; Lined - Accent 4"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2">
    <w:name w:val="Bordered &amp; Lined - Accent 5"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3">
    <w:name w:val="Bordered &amp; Lined - Accent 6"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4">
    <w:name w:val="Bordered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5">
    <w:name w:val="Bordered - Accent 1"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6">
    <w:name w:val="Bordered - Accent 2"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7">
    <w:name w:val="Bordered - Accent 3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8">
    <w:name w:val="Bordered - Accent 4"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9">
    <w:name w:val="Bordered - Accent 5"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0">
    <w:name w:val="Bordered - Accent 6"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1">
    <w:name w:val="Footnote Text Char"/>
    <w:link w:val="18"/>
    <w:uiPriority w:val="99"/>
    <w:rPr>
      <w:sz w:val="18"/>
    </w:rPr>
  </w:style>
  <w:style w:type="character" w:customStyle="1" w:styleId="182">
    <w:name w:val="Endnote Text Char"/>
    <w:link w:val="16"/>
    <w:uiPriority w:val="99"/>
    <w:rPr>
      <w:sz w:val="20"/>
    </w:rPr>
  </w:style>
  <w:style w:type="paragraph" w:customStyle="1" w:styleId="183">
    <w:name w:val="TOC Heading"/>
    <w:unhideWhenUsed/>
    <w:uiPriority w:val="39"/>
    <w:rPr>
      <w:rFonts w:hint="default" w:ascii="Times New Roman" w:hAnsi="Times New Roman" w:eastAsia="DejaVu Sans" w:cs="DejaVu Sans"/>
      <w:sz w:val="24"/>
      <w:szCs w:val="24"/>
      <w:lang w:val="en-US" w:eastAsia="zh-CN" w:bidi="hi-IN"/>
    </w:rPr>
  </w:style>
  <w:style w:type="character" w:customStyle="1" w:styleId="184">
    <w:name w:val="Основной шрифт абзаца1"/>
    <w:qFormat/>
    <w:uiPriority w:val="0"/>
    <w:rPr>
      <w:sz w:val="24"/>
      <w:szCs w:val="24"/>
    </w:rPr>
  </w:style>
  <w:style w:type="paragraph" w:customStyle="1" w:styleId="185">
    <w:name w:val="Heading"/>
    <w:basedOn w:val="1"/>
    <w:next w:val="23"/>
    <w:qFormat/>
    <w:uiPriority w:val="0"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customStyle="1" w:styleId="186">
    <w:name w:val="Index"/>
    <w:basedOn w:val="1"/>
    <w:qFormat/>
    <w:uiPriority w:val="0"/>
    <w:pPr>
      <w:suppressLineNumbers/>
    </w:pPr>
  </w:style>
  <w:style w:type="paragraph" w:customStyle="1" w:styleId="187">
    <w:name w:val="Header and Footer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customStyle="1" w:styleId="188">
    <w:name w:val="Table Contents"/>
    <w:basedOn w:val="1"/>
    <w:qFormat/>
    <w:uiPriority w:val="0"/>
    <w:pPr>
      <w:widowControl w:val="0"/>
      <w:suppressLineNumbers/>
    </w:pPr>
  </w:style>
  <w:style w:type="paragraph" w:customStyle="1" w:styleId="189">
    <w:name w:val="Table Heading"/>
    <w:basedOn w:val="188"/>
    <w:qFormat/>
    <w:uiPriority w:val="0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8</TotalTime>
  <ScaleCrop>false</ScaleCrop>
  <LinksUpToDate>false</LinksUpToDate>
  <Application>WPS Office_12.2.0.23149_F1E327BC-269C-435d-A152-05C5408002CA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2024-10-08T21:37:00Z</dcterms:created>
  <dc:creator>Дарья</dc:creator>
  <cp:lastModifiedBy>Дарья</cp:lastModifiedBy>
  <dcterms:modified xsi:type="dcterms:W3CDTF">2026-01-11T19:56:13Z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EB73F28AB729417A96CD3C2331A5C1C0_13</vt:lpwstr>
  </property>
  <property fmtid="{D5CDD505-2E9C-101B-9397-08002B2CF9AE}" pid="3" name="KSOProductBuildVer">
    <vt:lpwstr>1049-12.2.0.23149</vt:lpwstr>
  </property>
</Properties>
</file>